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333333"/>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333333"/>
          <w:sz w:val="27"/>
          <w:szCs w:val="27"/>
          <w:u w:val="none"/>
          <w:shd w:fill="auto" w:val="clear"/>
          <w:vertAlign w:val="baseline"/>
          <w:rtl w:val="0"/>
        </w:rPr>
        <w:t xml:space="preserve">DICHIARAZIONE DI VERIDICITÀ E ASSENZA CAUSE OSTATIVE  PER LA  DI PARTECIPAZIONE ALLA SELEZIONE PER 2 LABORATORI SUL CAMPO “</w:t>
      </w:r>
      <w:r w:rsidDel="00000000" w:rsidR="00000000" w:rsidRPr="00000000">
        <w:rPr>
          <w:rFonts w:ascii="Times New Roman" w:cs="Times New Roman" w:eastAsia="Times New Roman" w:hAnsi="Times New Roman"/>
          <w:b w:val="1"/>
          <w:color w:val="333333"/>
          <w:sz w:val="27"/>
          <w:szCs w:val="27"/>
          <w:rtl w:val="0"/>
        </w:rPr>
        <w:t xml:space="preserve">STRUMENTI DIGITALI PER LA DIDATTICA</w:t>
      </w:r>
      <w:r w:rsidDel="00000000" w:rsidR="00000000" w:rsidRPr="00000000">
        <w:rPr>
          <w:rFonts w:ascii="Times New Roman" w:cs="Times New Roman" w:eastAsia="Times New Roman" w:hAnsi="Times New Roman"/>
          <w:b w:val="1"/>
          <w:i w:val="0"/>
          <w:smallCaps w:val="0"/>
          <w:strike w:val="0"/>
          <w:color w:val="333333"/>
          <w:sz w:val="27"/>
          <w:szCs w:val="27"/>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333333"/>
          <w:sz w:val="27"/>
          <w:szCs w:val="27"/>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333333"/>
          <w:sz w:val="27"/>
          <w:szCs w:val="27"/>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333333"/>
          <w:sz w:val="27"/>
          <w:szCs w:val="27"/>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333333"/>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7"/>
          <w:szCs w:val="27"/>
          <w:u w:val="none"/>
          <w:shd w:fill="auto" w:val="clear"/>
          <w:vertAlign w:val="baseline"/>
          <w:rtl w:val="0"/>
        </w:rPr>
        <w:t xml:space="preserve">Il/La sottoscritto/a, ……………………………………………….. consapevole che – ai sensi dell’art. 76 del D.P.R. 445 </w:t>
      </w: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del 28 dicembre 2000, consapevole degli artt. 46 e 47 del d.P.R. n. 445 del 28 dicembre 2000:</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333333"/>
          <w:sz w:val="27"/>
          <w:szCs w:val="27"/>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24"/>
          <w:szCs w:val="24"/>
          <w:u w:val="none"/>
          <w:shd w:fill="auto" w:val="clear"/>
          <w:vertAlign w:val="baseline"/>
          <w:rtl w:val="0"/>
        </w:rPr>
        <w:t xml:space="preserve">DICHIARA</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333333"/>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7"/>
          <w:szCs w:val="27"/>
          <w:u w:val="none"/>
          <w:shd w:fill="auto" w:val="clear"/>
          <w:vertAlign w:val="baseline"/>
          <w:rtl w:val="0"/>
        </w:rPr>
        <w:t xml:space="preserve">che le informazioni riportate nel Curriculum vitae, nell’Allegato B e nell’Allegato A rispondono a verità.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720" w:right="0" w:firstLine="0"/>
        <w:jc w:val="both"/>
        <w:rPr>
          <w:rFonts w:ascii="Times New Roman" w:cs="Times New Roman" w:eastAsia="Times New Roman" w:hAnsi="Times New Roman"/>
          <w:b w:val="0"/>
          <w:i w:val="0"/>
          <w:smallCaps w:val="0"/>
          <w:strike w:val="0"/>
          <w:color w:val="333333"/>
          <w:sz w:val="27"/>
          <w:szCs w:val="27"/>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di non trovarsi in situazione di incompatibilità, ai sensi di quanto previsto dal d.lgs. n. 39/2013 e dall’art. 53, del d.lgs. n. 165/2001;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di non avere, direttamente o indirettamente, un interesse finanziario, economico o altro interesse personale nel procedimento in esame ai sensi e per gli effetti di quanto  </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non coinvolge interessi propri;</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non coinvolge interessi di parenti, affini entro il secondo grado, del coniuge o di conviventi, oppure di persone con le quali abbia rapporti di frequentazione abituale;</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non coinvolge interessi di soggetti od organizzazioni con cui egli o il coniuge abbia causa pendente o grave inimicizia o rapporti di credito o debito significativi;</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non coinvolge interessi di soggetti od organizzazioni di cui sia tutore, curatore, procuratore o agente, titolare effettivo, ovvero di enti, associazioni anche non riconosciute, comitati, società o stabilimenti di cui sia amministratore o gerente o dirigente;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68" w:right="0" w:firstLine="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che non sussistono diverse ragioni di opportunità che si frappongano al conferimento dell’incarico in questione;</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di aver preso piena cognizione del D.M. 26 aprile 2022, n. 105, recante il Codice di Comportamento dei dipendenti del Ministero dell’istruzione e del merito;</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di impegnarsi a comunicare tempestivamente all’Istituzione scolastica eventuali variazioni che dovessero intervenire nel corso dello svolgimento dell’incarico;</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di impegnarsi altresì a comunicare all’Istituzione scolastica qualsiasi altra circostanza sopravvenuta di carattere ostativo rispetto all’espletamento dell’incarico;</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data ………………………</w:t>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58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58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tab/>
        <w:t xml:space="preserve">        Firmato</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58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58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__________________</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6120"/>
        </w:tabs>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6120"/>
        </w:tabs>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6120"/>
        </w:tabs>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s>
        <w:spacing w:after="20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alatino Linotype" w:cs="Palatino Linotype" w:eastAsia="Palatino Linotype" w:hAnsi="Palatino Linotype"/>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alatino Linotype" w:cs="Palatino Linotype" w:eastAsia="Palatino Linotype" w:hAnsi="Palatino Linotype"/>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alatino Linotype" w:cs="Palatino Linotype" w:eastAsia="Palatino Linotype" w:hAnsi="Palatino Linotype"/>
          <w:b w:val="0"/>
          <w:i w:val="0"/>
          <w:smallCaps w:val="0"/>
          <w:strike w:val="0"/>
          <w:color w:val="000000"/>
          <w:sz w:val="22"/>
          <w:szCs w:val="22"/>
          <w:u w:val="none"/>
          <w:shd w:fill="auto" w:val="clear"/>
          <w:vertAlign w:val="baseline"/>
        </w:rPr>
      </w:pPr>
      <w:r w:rsidDel="00000000" w:rsidR="00000000" w:rsidRPr="00000000">
        <w:rPr>
          <w:rtl w:val="0"/>
        </w:rPr>
      </w:r>
    </w:p>
    <w:sectPr>
      <w:pgSz w:h="16838" w:w="11906" w:orient="portrait"/>
      <w:pgMar w:bottom="1134" w:top="1417"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Courier New"/>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bullet"/>
      <w:lvlText w:val="-"/>
      <w:lvlJc w:val="left"/>
      <w:pPr>
        <w:ind w:left="1068" w:hanging="360"/>
      </w:pPr>
      <w:rPr>
        <w:rFonts w:ascii="Calibri" w:cs="Calibri" w:eastAsia="Calibri" w:hAnsi="Calibri"/>
        <w:vertAlign w:val="baseline"/>
      </w:rPr>
    </w:lvl>
    <w:lvl w:ilvl="1">
      <w:start w:val="1"/>
      <w:numFmt w:val="bullet"/>
      <w:lvlText w:val="o"/>
      <w:lvlJc w:val="left"/>
      <w:pPr>
        <w:ind w:left="1788" w:hanging="360"/>
      </w:pPr>
      <w:rPr>
        <w:rFonts w:ascii="Courier New" w:cs="Courier New" w:eastAsia="Courier New" w:hAnsi="Courier New"/>
        <w:vertAlign w:val="baseline"/>
      </w:rPr>
    </w:lvl>
    <w:lvl w:ilvl="2">
      <w:start w:val="1"/>
      <w:numFmt w:val="bullet"/>
      <w:lvlText w:val="▪"/>
      <w:lvlJc w:val="left"/>
      <w:pPr>
        <w:ind w:left="2508" w:hanging="360"/>
      </w:pPr>
      <w:rPr>
        <w:rFonts w:ascii="Noto Sans Symbols" w:cs="Noto Sans Symbols" w:eastAsia="Noto Sans Symbols" w:hAnsi="Noto Sans Symbols"/>
        <w:vertAlign w:val="baseline"/>
      </w:rPr>
    </w:lvl>
    <w:lvl w:ilvl="3">
      <w:start w:val="1"/>
      <w:numFmt w:val="bullet"/>
      <w:lvlText w:val="●"/>
      <w:lvlJc w:val="left"/>
      <w:pPr>
        <w:ind w:left="3228" w:hanging="360"/>
      </w:pPr>
      <w:rPr>
        <w:rFonts w:ascii="Noto Sans Symbols" w:cs="Noto Sans Symbols" w:eastAsia="Noto Sans Symbols" w:hAnsi="Noto Sans Symbols"/>
        <w:vertAlign w:val="baseline"/>
      </w:rPr>
    </w:lvl>
    <w:lvl w:ilvl="4">
      <w:start w:val="1"/>
      <w:numFmt w:val="bullet"/>
      <w:lvlText w:val="o"/>
      <w:lvlJc w:val="left"/>
      <w:pPr>
        <w:ind w:left="3948" w:hanging="360"/>
      </w:pPr>
      <w:rPr>
        <w:rFonts w:ascii="Courier New" w:cs="Courier New" w:eastAsia="Courier New" w:hAnsi="Courier New"/>
        <w:vertAlign w:val="baseline"/>
      </w:rPr>
    </w:lvl>
    <w:lvl w:ilvl="5">
      <w:start w:val="1"/>
      <w:numFmt w:val="bullet"/>
      <w:lvlText w:val="▪"/>
      <w:lvlJc w:val="left"/>
      <w:pPr>
        <w:ind w:left="4668" w:hanging="360"/>
      </w:pPr>
      <w:rPr>
        <w:rFonts w:ascii="Noto Sans Symbols" w:cs="Noto Sans Symbols" w:eastAsia="Noto Sans Symbols" w:hAnsi="Noto Sans Symbols"/>
        <w:vertAlign w:val="baseline"/>
      </w:rPr>
    </w:lvl>
    <w:lvl w:ilvl="6">
      <w:start w:val="1"/>
      <w:numFmt w:val="bullet"/>
      <w:lvlText w:val="●"/>
      <w:lvlJc w:val="left"/>
      <w:pPr>
        <w:ind w:left="5388" w:hanging="360"/>
      </w:pPr>
      <w:rPr>
        <w:rFonts w:ascii="Noto Sans Symbols" w:cs="Noto Sans Symbols" w:eastAsia="Noto Sans Symbols" w:hAnsi="Noto Sans Symbols"/>
        <w:vertAlign w:val="baseline"/>
      </w:rPr>
    </w:lvl>
    <w:lvl w:ilvl="7">
      <w:start w:val="1"/>
      <w:numFmt w:val="bullet"/>
      <w:lvlText w:val="o"/>
      <w:lvlJc w:val="left"/>
      <w:pPr>
        <w:ind w:left="6108" w:hanging="360"/>
      </w:pPr>
      <w:rPr>
        <w:rFonts w:ascii="Courier New" w:cs="Courier New" w:eastAsia="Courier New" w:hAnsi="Courier New"/>
        <w:vertAlign w:val="baseline"/>
      </w:rPr>
    </w:lvl>
    <w:lvl w:ilvl="8">
      <w:start w:val="1"/>
      <w:numFmt w:val="bullet"/>
      <w:lvlText w:val="▪"/>
      <w:lvlJc w:val="left"/>
      <w:pPr>
        <w:ind w:left="6828"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it"/>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widowControl w:val="0"/>
      <w:suppressAutoHyphens w:val="0"/>
      <w:autoSpaceDE w:val="0"/>
      <w:autoSpaceDN w:val="0"/>
      <w:spacing w:line="1" w:lineRule="atLeast"/>
      <w:ind w:leftChars="-1" w:rightChars="0" w:firstLineChars="-1"/>
      <w:textDirection w:val="btLr"/>
      <w:textAlignment w:val="baseline"/>
      <w:outlineLvl w:val="0"/>
    </w:pPr>
    <w:rPr>
      <w:rFonts w:ascii="Palatino Linotype" w:cs="Palatino Linotype" w:eastAsia="Palatino Linotype" w:hAnsi="Palatino Linotype"/>
      <w:w w:val="100"/>
      <w:position w:val="-1"/>
      <w:sz w:val="22"/>
      <w:szCs w:val="22"/>
      <w:effect w:val="none"/>
      <w:vertAlign w:val="baseline"/>
      <w:cs w:val="0"/>
      <w:em w:val="none"/>
      <w:lang w:bidi="ar-SA" w:eastAsia="en-US" w:val="it-IT"/>
    </w:rPr>
  </w:style>
  <w:style w:type="character" w:styleId="Car.predefinitoparagrafo">
    <w:name w:val="Car. predefinito paragrafo"/>
    <w:next w:val="Car.predefinitoparagrafo"/>
    <w:autoRedefine w:val="0"/>
    <w:hidden w:val="0"/>
    <w:qFormat w:val="1"/>
    <w:rPr>
      <w:w w:val="100"/>
      <w:position w:val="-1"/>
      <w:effect w:val="none"/>
      <w:vertAlign w:val="baseline"/>
      <w:cs w:val="0"/>
      <w:em w:val="none"/>
      <w:lang/>
    </w:rPr>
  </w:style>
  <w:style w:type="table" w:styleId="Tabellanormale">
    <w:name w:val="Tabella normale"/>
    <w:next w:val="Tabellanorma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1"/>
    <w:pPr>
      <w:suppressAutoHyphens w:val="1"/>
      <w:spacing w:line="1" w:lineRule="atLeast"/>
      <w:ind w:leftChars="-1" w:rightChars="0" w:firstLineChars="-1"/>
      <w:textDirection w:val="btLr"/>
      <w:textAlignment w:val="top"/>
      <w:outlineLvl w:val="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6g38rI/m9XoEfL3crZdQ/ZgPXw==">CgMxLjA4AHIhMU55SVBMZEhPVnBhYXVuc1Z6X0xhMXllaGx2SG5fWllP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2024-10-10T17:30:00Z</dcterms:created>
  <dc:creator>LUIS001008 - N.MACHIAVELLI</dc:creator>
</cp:coreProperties>
</file>